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bookmarkStart w:id="0" w:name="_GoBack"/>
      <w:bookmarkEnd w:id="0"/>
      <w:r>
        <w:rPr>
          <w:rFonts w:hint="eastAsia" w:asciiTheme="majorEastAsia" w:hAnsiTheme="majorEastAsia" w:eastAsiaTheme="majorEastAsia" w:cstheme="majorEastAsia"/>
          <w:sz w:val="44"/>
          <w:szCs w:val="44"/>
          <w:lang w:eastAsia="zh-CN"/>
        </w:rPr>
        <w:t>重庆大德公益基金会</w:t>
      </w:r>
    </w:p>
    <w:p>
      <w:pPr>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志愿者管理制度</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2" w:firstLineChars="200"/>
        <w:jc w:val="both"/>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如何成为重庆大德公益基金会志愿者？</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只要你热爱慈善事业，认同大德的价值观及理念，并在不计物质报酬的前提下，以力所能及的方式自愿贡献个人的时间和精力，就能成为重庆大德公益基金会的志愿者，为基金会提供无偿志愿服务。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2" w:firstLineChars="200"/>
        <w:jc w:val="both"/>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重庆大德公益基金会志愿服务流程：</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（一）</w:t>
      </w:r>
      <w:r>
        <w:rPr>
          <w:rFonts w:hint="eastAsia" w:ascii="仿宋_GB2312" w:hAnsi="仿宋_GB2312" w:eastAsia="仿宋_GB2312" w:cs="仿宋_GB2312"/>
          <w:b w:val="0"/>
          <w:bCs/>
          <w:i w:val="0"/>
          <w:iCs/>
          <w:sz w:val="30"/>
          <w:szCs w:val="30"/>
          <w:u w:val="none"/>
        </w:rPr>
        <w:t>提交申请：</w:t>
      </w:r>
      <w:r>
        <w:rPr>
          <w:rFonts w:hint="eastAsia" w:ascii="仿宋_GB2312" w:hAnsi="仿宋_GB2312" w:eastAsia="仿宋_GB2312" w:cs="仿宋_GB2312"/>
          <w:sz w:val="30"/>
          <w:szCs w:val="30"/>
        </w:rPr>
        <w:t>登陆重庆大德公益基金会官方网站在线填写申请表格；</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（二）</w:t>
      </w:r>
      <w:r>
        <w:rPr>
          <w:rFonts w:hint="eastAsia" w:ascii="仿宋_GB2312" w:hAnsi="仿宋_GB2312" w:eastAsia="仿宋_GB2312" w:cs="仿宋_GB2312"/>
          <w:b w:val="0"/>
          <w:bCs/>
          <w:i w:val="0"/>
          <w:iCs/>
          <w:sz w:val="30"/>
          <w:szCs w:val="30"/>
          <w:u w:val="none"/>
        </w:rPr>
        <w:t>岗位分配：</w:t>
      </w:r>
      <w:r>
        <w:rPr>
          <w:rFonts w:hint="eastAsia" w:ascii="仿宋_GB2312" w:hAnsi="仿宋_GB2312" w:eastAsia="仿宋_GB2312" w:cs="仿宋_GB2312"/>
          <w:sz w:val="30"/>
          <w:szCs w:val="30"/>
        </w:rPr>
        <w:t>申请成功后，基金会根据实际工作需求合理分配志愿岗位给申请人；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（三）</w:t>
      </w:r>
      <w:r>
        <w:rPr>
          <w:rFonts w:hint="eastAsia" w:ascii="仿宋_GB2312" w:hAnsi="仿宋_GB2312" w:eastAsia="仿宋_GB2312" w:cs="仿宋_GB2312"/>
          <w:b w:val="0"/>
          <w:bCs/>
          <w:i w:val="0"/>
          <w:iCs/>
          <w:sz w:val="30"/>
          <w:szCs w:val="30"/>
          <w:u w:val="none"/>
        </w:rPr>
        <w:t>签署协议：</w:t>
      </w:r>
      <w:r>
        <w:rPr>
          <w:rFonts w:hint="eastAsia" w:ascii="仿宋_GB2312" w:hAnsi="仿宋_GB2312" w:eastAsia="仿宋_GB2312" w:cs="仿宋_GB2312"/>
          <w:sz w:val="30"/>
          <w:szCs w:val="30"/>
        </w:rPr>
        <w:t>申请人与基金会签署志愿服务协议，基金会为申请人开通重庆大德公益基金会爱心存折，用于累积志愿服务爱心；</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（四）</w:t>
      </w:r>
      <w:r>
        <w:rPr>
          <w:rFonts w:hint="eastAsia" w:ascii="仿宋_GB2312" w:hAnsi="仿宋_GB2312" w:eastAsia="仿宋_GB2312" w:cs="仿宋_GB2312"/>
          <w:b w:val="0"/>
          <w:bCs/>
          <w:i w:val="0"/>
          <w:iCs/>
          <w:sz w:val="30"/>
          <w:szCs w:val="30"/>
          <w:u w:val="none"/>
        </w:rPr>
        <w:t>业务培训：</w:t>
      </w:r>
      <w:r>
        <w:rPr>
          <w:rFonts w:hint="eastAsia" w:ascii="仿宋_GB2312" w:hAnsi="仿宋_GB2312" w:eastAsia="仿宋_GB2312" w:cs="仿宋_GB2312"/>
          <w:sz w:val="30"/>
          <w:szCs w:val="30"/>
        </w:rPr>
        <w:t>基金会对申请人进行志愿者相关知识业务岗前培训，以便更好开展志愿服务工作；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（五）</w:t>
      </w:r>
      <w:r>
        <w:rPr>
          <w:rFonts w:hint="eastAsia" w:ascii="仿宋_GB2312" w:hAnsi="仿宋_GB2312" w:eastAsia="仿宋_GB2312" w:cs="仿宋_GB2312"/>
          <w:b w:val="0"/>
          <w:bCs/>
          <w:i w:val="0"/>
          <w:iCs/>
          <w:sz w:val="30"/>
          <w:szCs w:val="30"/>
          <w:u w:val="none"/>
        </w:rPr>
        <w:t>志愿服务：</w:t>
      </w:r>
      <w:r>
        <w:rPr>
          <w:rFonts w:hint="eastAsia" w:ascii="仿宋_GB2312" w:hAnsi="仿宋_GB2312" w:eastAsia="仿宋_GB2312" w:cs="仿宋_GB2312"/>
          <w:sz w:val="30"/>
          <w:szCs w:val="30"/>
        </w:rPr>
        <w:t>基金会将协助申请人开始志愿服务工作；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（六）</w:t>
      </w:r>
      <w:r>
        <w:rPr>
          <w:rFonts w:hint="eastAsia" w:ascii="仿宋_GB2312" w:hAnsi="仿宋_GB2312" w:eastAsia="仿宋_GB2312" w:cs="仿宋_GB2312"/>
          <w:b w:val="0"/>
          <w:bCs/>
          <w:i w:val="0"/>
          <w:iCs/>
          <w:sz w:val="30"/>
          <w:szCs w:val="30"/>
          <w:u w:val="none"/>
        </w:rPr>
        <w:t>工作评估：</w:t>
      </w:r>
      <w:r>
        <w:rPr>
          <w:rFonts w:hint="eastAsia" w:ascii="仿宋_GB2312" w:hAnsi="仿宋_GB2312" w:eastAsia="仿宋_GB2312" w:cs="仿宋_GB2312"/>
          <w:sz w:val="30"/>
          <w:szCs w:val="30"/>
        </w:rPr>
        <w:t>基金会将根据志愿服务工作的完成情况，参考志愿者工作评估标准，计入志愿者服务爱心存折；</w:t>
      </w:r>
    </w:p>
    <w:p>
      <w:pPr>
        <w:pStyle w:val="6"/>
        <w:numPr>
          <w:ilvl w:val="0"/>
          <w:numId w:val="0"/>
        </w:numPr>
        <w:spacing w:before="156" w:beforeLines="50"/>
        <w:ind w:leftChars="0"/>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（七）</w:t>
      </w:r>
      <w:r>
        <w:rPr>
          <w:rFonts w:hint="eastAsia" w:ascii="仿宋_GB2312" w:hAnsi="仿宋_GB2312" w:eastAsia="仿宋_GB2312" w:cs="仿宋_GB2312"/>
          <w:b w:val="0"/>
          <w:bCs/>
          <w:i w:val="0"/>
          <w:iCs/>
          <w:sz w:val="30"/>
          <w:szCs w:val="30"/>
          <w:u w:val="none"/>
        </w:rPr>
        <w:t>志愿者评选：</w:t>
      </w:r>
      <w:r>
        <w:rPr>
          <w:rFonts w:hint="eastAsia" w:ascii="仿宋_GB2312" w:hAnsi="仿宋_GB2312" w:eastAsia="仿宋_GB2312" w:cs="仿宋_GB2312"/>
          <w:sz w:val="30"/>
          <w:szCs w:val="30"/>
        </w:rPr>
        <w:t>志愿者将根据累积的爱心值情况，参与重庆大德公益基金会为志愿者特别开放的爱心荣誉活动。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重庆大德公益基金会志愿者体系：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（一）</w:t>
      </w:r>
      <w:r>
        <w:rPr>
          <w:rFonts w:hint="eastAsia" w:ascii="仿宋_GB2312" w:hAnsi="仿宋_GB2312" w:eastAsia="仿宋_GB2312" w:cs="仿宋_GB2312"/>
          <w:b w:val="0"/>
          <w:bCs/>
          <w:i w:val="0"/>
          <w:iCs/>
          <w:sz w:val="30"/>
          <w:szCs w:val="30"/>
          <w:u w:val="none"/>
        </w:rPr>
        <w:t>高端志愿者：</w:t>
      </w:r>
      <w:r>
        <w:rPr>
          <w:rFonts w:hint="eastAsia" w:ascii="仿宋_GB2312" w:hAnsi="仿宋_GB2312" w:eastAsia="仿宋_GB2312" w:cs="仿宋_GB2312"/>
          <w:sz w:val="30"/>
          <w:szCs w:val="30"/>
        </w:rPr>
        <w:t>文化艺术家、企业家、媒体高层、品牌高层等行业精英人士；</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（二）</w:t>
      </w:r>
      <w:r>
        <w:rPr>
          <w:rFonts w:hint="eastAsia" w:ascii="仿宋_GB2312" w:hAnsi="仿宋_GB2312" w:eastAsia="仿宋_GB2312" w:cs="仿宋_GB2312"/>
          <w:b w:val="0"/>
          <w:bCs/>
          <w:i w:val="0"/>
          <w:iCs/>
          <w:sz w:val="30"/>
          <w:szCs w:val="30"/>
          <w:u w:val="none"/>
        </w:rPr>
        <w:t>专业志愿者：</w:t>
      </w:r>
      <w:r>
        <w:rPr>
          <w:rFonts w:hint="eastAsia" w:ascii="仿宋_GB2312" w:hAnsi="仿宋_GB2312" w:eastAsia="仿宋_GB2312" w:cs="仿宋_GB2312"/>
          <w:sz w:val="30"/>
          <w:szCs w:val="30"/>
        </w:rPr>
        <w:t>活动创意、文案策划、媒体传播、视频图像、IT技术、医疗技术等专业人士；</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i w:val="0"/>
          <w:iCs/>
          <w:sz w:val="30"/>
          <w:szCs w:val="30"/>
          <w:u w:val="none"/>
          <w:lang w:val="en-US" w:eastAsia="zh-CN"/>
        </w:rPr>
        <w:t xml:space="preserve">   </w:t>
      </w:r>
      <w:r>
        <w:rPr>
          <w:rFonts w:hint="eastAsia" w:ascii="仿宋_GB2312" w:hAnsi="仿宋_GB2312" w:eastAsia="仿宋_GB2312" w:cs="仿宋_GB2312"/>
          <w:b w:val="0"/>
          <w:bCs/>
          <w:i w:val="0"/>
          <w:iCs/>
          <w:sz w:val="30"/>
          <w:szCs w:val="30"/>
          <w:u w:val="none"/>
          <w:lang w:eastAsia="zh-CN"/>
        </w:rPr>
        <w:t>（三）</w:t>
      </w:r>
      <w:r>
        <w:rPr>
          <w:rFonts w:hint="eastAsia" w:ascii="仿宋_GB2312" w:hAnsi="仿宋_GB2312" w:eastAsia="仿宋_GB2312" w:cs="仿宋_GB2312"/>
          <w:b w:val="0"/>
          <w:bCs/>
          <w:i w:val="0"/>
          <w:iCs/>
          <w:sz w:val="30"/>
          <w:szCs w:val="30"/>
          <w:u w:val="none"/>
        </w:rPr>
        <w:t>大学生志愿者及社会志愿者</w:t>
      </w:r>
      <w:r>
        <w:rPr>
          <w:rFonts w:hint="eastAsia" w:ascii="仿宋_GB2312" w:hAnsi="仿宋_GB2312" w:eastAsia="仿宋_GB2312" w:cs="仿宋_GB2312"/>
          <w:b/>
          <w:i/>
          <w:sz w:val="30"/>
          <w:szCs w:val="30"/>
          <w:u w:val="single"/>
        </w:rPr>
        <w:t>：</w:t>
      </w:r>
      <w:r>
        <w:rPr>
          <w:rFonts w:hint="eastAsia" w:ascii="仿宋_GB2312" w:hAnsi="仿宋_GB2312" w:eastAsia="仿宋_GB2312" w:cs="仿宋_GB2312"/>
          <w:sz w:val="30"/>
          <w:szCs w:val="30"/>
        </w:rPr>
        <w:t>高校在读大学生/研究生及其他社会人士。</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2" w:firstLineChars="200"/>
        <w:jc w:val="both"/>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重庆大德公益基金会志愿服务需求分类：</w:t>
      </w:r>
    </w:p>
    <w:p>
      <w:pPr>
        <w:pStyle w:val="6"/>
        <w:numPr>
          <w:ilvl w:val="0"/>
          <w:numId w:val="0"/>
        </w:numPr>
        <w:spacing w:before="156" w:beforeLines="50"/>
        <w:ind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筹款资源类：</w:t>
      </w:r>
    </w:p>
    <w:p>
      <w:pPr>
        <w:pStyle w:val="6"/>
        <w:numPr>
          <w:ilvl w:val="0"/>
          <w:numId w:val="1"/>
        </w:numPr>
        <w:spacing w:before="156" w:beforeLines="50"/>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善款捐赠推荐；</w:t>
      </w:r>
    </w:p>
    <w:p>
      <w:pPr>
        <w:pStyle w:val="6"/>
        <w:numPr>
          <w:ilvl w:val="0"/>
          <w:numId w:val="1"/>
        </w:numPr>
        <w:spacing w:before="156" w:beforeLines="50"/>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慈善拍卖品捐赠；</w:t>
      </w:r>
    </w:p>
    <w:p>
      <w:pPr>
        <w:pStyle w:val="6"/>
        <w:numPr>
          <w:ilvl w:val="0"/>
          <w:numId w:val="1"/>
        </w:numPr>
        <w:spacing w:before="156" w:beforeLines="50"/>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筹款活动场地提供；</w:t>
      </w:r>
      <w:r>
        <w:rPr>
          <w:rFonts w:hint="eastAsia" w:ascii="仿宋_GB2312" w:hAnsi="仿宋_GB2312" w:eastAsia="仿宋_GB2312" w:cs="仿宋_GB2312"/>
          <w:sz w:val="30"/>
          <w:szCs w:val="30"/>
          <w:lang w:val="en-US" w:eastAsia="zh-CN"/>
        </w:rPr>
        <w:t xml:space="preserve"> </w:t>
      </w:r>
    </w:p>
    <w:p>
      <w:pPr>
        <w:pStyle w:val="6"/>
        <w:numPr>
          <w:ilvl w:val="0"/>
          <w:numId w:val="1"/>
        </w:numPr>
        <w:spacing w:before="156" w:beforeLines="50"/>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筹款活动名人出席；</w:t>
      </w:r>
    </w:p>
    <w:p>
      <w:pPr>
        <w:pStyle w:val="6"/>
        <w:numPr>
          <w:ilvl w:val="0"/>
          <w:numId w:val="0"/>
        </w:numPr>
        <w:spacing w:before="156" w:beforeLines="5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媒体传播类：</w:t>
      </w:r>
    </w:p>
    <w:p>
      <w:pPr>
        <w:pStyle w:val="6"/>
        <w:numPr>
          <w:ilvl w:val="0"/>
          <w:numId w:val="0"/>
        </w:numPr>
        <w:spacing w:before="156" w:beforeLines="50"/>
        <w:ind w:left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1、</w:t>
      </w:r>
      <w:r>
        <w:rPr>
          <w:rFonts w:hint="eastAsia" w:ascii="仿宋_GB2312" w:hAnsi="仿宋_GB2312" w:eastAsia="仿宋_GB2312" w:cs="仿宋_GB2312"/>
          <w:sz w:val="30"/>
          <w:szCs w:val="30"/>
        </w:rPr>
        <w:t>免费公益广告支持；</w:t>
      </w:r>
    </w:p>
    <w:p>
      <w:pPr>
        <w:pStyle w:val="6"/>
        <w:numPr>
          <w:ilvl w:val="0"/>
          <w:numId w:val="0"/>
        </w:numPr>
        <w:spacing w:before="156" w:beforeLines="50"/>
        <w:ind w:left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2、</w:t>
      </w:r>
      <w:r>
        <w:rPr>
          <w:rFonts w:hint="eastAsia" w:ascii="仿宋_GB2312" w:hAnsi="仿宋_GB2312" w:eastAsia="仿宋_GB2312" w:cs="仿宋_GB2312"/>
          <w:sz w:val="30"/>
          <w:szCs w:val="30"/>
        </w:rPr>
        <w:t>微博、微信转发推广；</w:t>
      </w:r>
    </w:p>
    <w:p>
      <w:pPr>
        <w:pStyle w:val="6"/>
        <w:numPr>
          <w:ilvl w:val="0"/>
          <w:numId w:val="0"/>
        </w:numPr>
        <w:spacing w:before="156" w:beforeLines="50"/>
        <w:ind w:left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3、</w:t>
      </w:r>
      <w:r>
        <w:rPr>
          <w:rFonts w:hint="eastAsia" w:ascii="仿宋_GB2312" w:hAnsi="仿宋_GB2312" w:eastAsia="仿宋_GB2312" w:cs="仿宋_GB2312"/>
          <w:sz w:val="30"/>
          <w:szCs w:val="30"/>
        </w:rPr>
        <w:t>媒体采访报道；</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媒体活动植入体现；</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网络及新媒体自发式口碑传播。</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活动创意类：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筹款及品牌活动创意策划支持；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活动现场组织执行工作；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活动筹备协调工作。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数据咨询类：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sz w:val="30"/>
          <w:szCs w:val="30"/>
        </w:rPr>
        <w:t>免费提供基金会品牌战略咨询；</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免费提供相关数据调研支持；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提供相关行业及背景类研究性支持；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法律行业专业人士可提供法律方面咨询支持；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财务行业专业人士可提供财务方面咨询支持。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文案策划类</w:t>
      </w:r>
      <w:r>
        <w:rPr>
          <w:rFonts w:hint="eastAsia" w:ascii="仿宋_GB2312" w:hAnsi="仿宋_GB2312" w:eastAsia="仿宋_GB2312" w:cs="仿宋_GB2312"/>
          <w:sz w:val="30"/>
          <w:szCs w:val="30"/>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整理撰写患儿故事、项目资料、行业内容等文案资料；</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根据新媒体传播规律编辑撰写微博、微信所需文案内容；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编辑项目进展情况、活动报道、患儿数据信息等网站所需内容。</w:t>
      </w:r>
    </w:p>
    <w:p>
      <w:pPr>
        <w:pStyle w:val="6"/>
        <w:numPr>
          <w:ilvl w:val="0"/>
          <w:numId w:val="0"/>
        </w:numPr>
        <w:spacing w:before="156" w:beforeLines="50"/>
        <w:ind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（六）</w:t>
      </w:r>
      <w:r>
        <w:rPr>
          <w:rFonts w:hint="eastAsia" w:ascii="仿宋_GB2312" w:hAnsi="仿宋_GB2312" w:eastAsia="仿宋_GB2312" w:cs="仿宋_GB2312"/>
          <w:b/>
          <w:bCs/>
          <w:sz w:val="30"/>
          <w:szCs w:val="30"/>
        </w:rPr>
        <w:t>平面设计类：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提供基金会日常网站图片、微刊等所需设计服务；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基金会项目宣传单页、手册、年报等所需设计服务。</w:t>
      </w:r>
    </w:p>
    <w:p>
      <w:pPr>
        <w:pStyle w:val="6"/>
        <w:numPr>
          <w:ilvl w:val="0"/>
          <w:numId w:val="0"/>
        </w:numPr>
        <w:spacing w:before="156" w:beforeLines="50"/>
        <w:ind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（七）</w:t>
      </w:r>
      <w:r>
        <w:rPr>
          <w:rFonts w:hint="eastAsia" w:ascii="仿宋_GB2312" w:hAnsi="仿宋_GB2312" w:eastAsia="仿宋_GB2312" w:cs="仿宋_GB2312"/>
          <w:b/>
          <w:bCs/>
          <w:sz w:val="30"/>
          <w:szCs w:val="30"/>
        </w:rPr>
        <w:t>摄影摄像类：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基金会筹款及品牌活动所需摄影摄像服务；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基金会患儿故事素材及探访活动等所需摄影摄像服务。</w:t>
      </w:r>
    </w:p>
    <w:p>
      <w:pPr>
        <w:pStyle w:val="6"/>
        <w:numPr>
          <w:ilvl w:val="0"/>
          <w:numId w:val="0"/>
        </w:numPr>
        <w:spacing w:before="156" w:beforeLines="50"/>
        <w:ind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IT技术类：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基金会官方网站技术运营、二次开发、专题页面等技术工作；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基金会官方微信后台技术开发、官方微博minisite开发等工作；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基金会APP技术开发。</w:t>
      </w:r>
    </w:p>
    <w:p>
      <w:pPr>
        <w:pStyle w:val="6"/>
        <w:numPr>
          <w:ilvl w:val="0"/>
          <w:numId w:val="0"/>
        </w:numPr>
        <w:spacing w:before="156" w:beforeLines="50"/>
        <w:ind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（九）</w:t>
      </w:r>
      <w:r>
        <w:rPr>
          <w:rFonts w:hint="eastAsia" w:ascii="仿宋_GB2312" w:hAnsi="仿宋_GB2312" w:eastAsia="仿宋_GB2312" w:cs="仿宋_GB2312"/>
          <w:b/>
          <w:bCs/>
          <w:sz w:val="30"/>
          <w:szCs w:val="30"/>
        </w:rPr>
        <w:t>教育工作类：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为贫困儿童进行义务看护、照顾服务；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为贫困儿童进行教育服务；</w:t>
      </w:r>
    </w:p>
    <w:p>
      <w:pPr>
        <w:pStyle w:val="6"/>
        <w:numPr>
          <w:ilvl w:val="0"/>
          <w:numId w:val="0"/>
        </w:numPr>
        <w:spacing w:before="156" w:beforeLines="50"/>
        <w:ind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lang w:eastAsia="zh-CN"/>
        </w:rPr>
        <w:t>（十）</w:t>
      </w:r>
      <w:r>
        <w:rPr>
          <w:rFonts w:hint="eastAsia" w:ascii="仿宋_GB2312" w:hAnsi="仿宋_GB2312" w:eastAsia="仿宋_GB2312" w:cs="仿宋_GB2312"/>
          <w:b/>
          <w:bCs/>
          <w:sz w:val="30"/>
          <w:szCs w:val="30"/>
        </w:rPr>
        <w:t>日常事务类：</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基金会项目及日常活动所需的各项志愿者服务；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 xml:space="preserve">为基金会或项目受助者提供的其他协助服务或无偿服务。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2" w:firstLineChars="200"/>
        <w:jc w:val="both"/>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重庆大德公益基金会志愿者权利及义务：</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0" w:rightChars="0"/>
        <w:jc w:val="both"/>
        <w:textAlignment w:val="auto"/>
        <w:outlineLvl w:val="9"/>
        <w:rPr>
          <w:rFonts w:hint="eastAsia" w:ascii="仿宋_GB2312" w:hAnsi="仿宋_GB2312" w:eastAsia="仿宋_GB2312" w:cs="仿宋_GB2312"/>
          <w:b/>
          <w:bCs w:val="0"/>
          <w:i w:val="0"/>
          <w:iCs/>
          <w:sz w:val="30"/>
          <w:szCs w:val="30"/>
          <w:u w:val="none"/>
        </w:rPr>
      </w:pPr>
      <w:r>
        <w:rPr>
          <w:rFonts w:hint="eastAsia" w:ascii="仿宋_GB2312" w:hAnsi="仿宋_GB2312" w:eastAsia="仿宋_GB2312" w:cs="仿宋_GB2312"/>
          <w:b/>
          <w:bCs w:val="0"/>
          <w:i w:val="0"/>
          <w:iCs/>
          <w:sz w:val="30"/>
          <w:szCs w:val="30"/>
          <w:u w:val="none"/>
          <w:lang w:val="en-US" w:eastAsia="zh-CN"/>
        </w:rPr>
        <w:t xml:space="preserve">   </w:t>
      </w:r>
      <w:r>
        <w:rPr>
          <w:rFonts w:hint="eastAsia" w:ascii="仿宋_GB2312" w:hAnsi="仿宋_GB2312" w:eastAsia="仿宋_GB2312" w:cs="仿宋_GB2312"/>
          <w:b/>
          <w:bCs w:val="0"/>
          <w:i w:val="0"/>
          <w:iCs/>
          <w:sz w:val="30"/>
          <w:szCs w:val="30"/>
          <w:u w:val="none"/>
          <w:lang w:eastAsia="zh-CN"/>
        </w:rPr>
        <w:t>（一）</w:t>
      </w:r>
      <w:r>
        <w:rPr>
          <w:rFonts w:hint="eastAsia" w:ascii="仿宋_GB2312" w:hAnsi="仿宋_GB2312" w:eastAsia="仿宋_GB2312" w:cs="仿宋_GB2312"/>
          <w:b/>
          <w:bCs w:val="0"/>
          <w:i w:val="0"/>
          <w:iCs/>
          <w:sz w:val="30"/>
          <w:szCs w:val="30"/>
          <w:u w:val="none"/>
        </w:rPr>
        <w:t>志愿者权利：</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有权了解重庆大德公益基金会（以下简称“大德”）及志愿服务需求状况，自主决定是否自愿加入或者退出；</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有权要求大德提供从事志愿服务的必要条件和安全保障，并可请求协助解决在志愿服务活动中遇到的实际问题和困难；</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有权在志愿活动中，要求保持自己的人格尊严和获得尊重，维护和保障自身的合法权益不受侵害；</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有权就志愿服务工作对大德提出意见和建议，并对大德志愿服务工作进行监督。</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有困难时优先得到相关领域志愿服务。</w:t>
      </w:r>
    </w:p>
    <w:p>
      <w:pPr>
        <w:spacing w:before="156" w:beforeLines="50"/>
        <w:rPr>
          <w:rFonts w:hint="eastAsia" w:ascii="仿宋_GB2312" w:hAnsi="仿宋_GB2312" w:eastAsia="仿宋_GB2312" w:cs="仿宋_GB2312"/>
          <w:b w:val="0"/>
          <w:bCs/>
          <w:i w:val="0"/>
          <w:iCs/>
          <w:sz w:val="30"/>
          <w:szCs w:val="30"/>
          <w:u w:val="none"/>
        </w:rPr>
      </w:pPr>
      <w:r>
        <w:rPr>
          <w:rFonts w:hint="eastAsia" w:ascii="仿宋_GB2312" w:hAnsi="仿宋_GB2312" w:eastAsia="仿宋_GB2312" w:cs="仿宋_GB2312"/>
          <w:b/>
          <w:bCs w:val="0"/>
          <w:i w:val="0"/>
          <w:iCs/>
          <w:sz w:val="30"/>
          <w:szCs w:val="30"/>
          <w:u w:val="none"/>
          <w:lang w:val="en-US" w:eastAsia="zh-CN"/>
        </w:rPr>
        <w:t xml:space="preserve">   </w:t>
      </w:r>
      <w:r>
        <w:rPr>
          <w:rFonts w:hint="eastAsia" w:ascii="仿宋_GB2312" w:hAnsi="仿宋_GB2312" w:eastAsia="仿宋_GB2312" w:cs="仿宋_GB2312"/>
          <w:b/>
          <w:bCs w:val="0"/>
          <w:i w:val="0"/>
          <w:iCs/>
          <w:sz w:val="30"/>
          <w:szCs w:val="30"/>
          <w:u w:val="none"/>
          <w:lang w:eastAsia="zh-CN"/>
        </w:rPr>
        <w:t>（二）</w:t>
      </w:r>
      <w:r>
        <w:rPr>
          <w:rFonts w:hint="eastAsia" w:ascii="仿宋_GB2312" w:hAnsi="仿宋_GB2312" w:eastAsia="仿宋_GB2312" w:cs="仿宋_GB2312"/>
          <w:b/>
          <w:bCs w:val="0"/>
          <w:i w:val="0"/>
          <w:iCs/>
          <w:sz w:val="30"/>
          <w:szCs w:val="30"/>
          <w:u w:val="none"/>
        </w:rPr>
        <w:t>志愿者义务：</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遵守国家法律法规，不能在公益活动中宣扬和从事黄色、暴力、危害社会公共安全、颠覆国家政权的非法活动；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志愿者不能向接受志愿服务的组织或者个人索取、变相索取报酬</w:t>
      </w:r>
      <w:r>
        <w:rPr>
          <w:rFonts w:hint="eastAsia" w:ascii="仿宋_GB2312" w:hAnsi="仿宋_GB2312" w:eastAsia="仿宋_GB2312" w:cs="仿宋_GB2312"/>
          <w:sz w:val="30"/>
          <w:szCs w:val="30"/>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不能随意滥用基金会给予的工作权利或利用与服务对象的关系做非法、欺骗、传教或谋求私利的行为；</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尊重服务对象与其他志愿者的隐私权，严守保密原则，保守在参与志愿服务活动过程中获悉的个人隐私、商业秘密或者其他依法受保护的信息，未经同意不得随意泄漏服务对象的个人信息以及影像资料；</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未经基金会批准，志愿者不可私自替服务对象进行工作计划外的服务内容；</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未经服务对象同意及基金会批准，志愿者不得替服务对象签署任何文件；</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志愿者参加基金会组织的活动和执行任务时，需全力保障自己的安全，当志愿者由于某种原因需要退出志愿服务活动时，需履行合理告知的义务；</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志愿者不能向接受志愿服务的组织或者个人索取、变相索取报酬，与服务对象或家属不能进行金钱或物质的交易，经过基金会同意核准后，可接受价值200元以下的礼物上的馈赠；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基金会将安排长期有效的培训，让志愿者掌握必要的志愿者服务技能，提高公益服务水平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如果有人违反志愿者纪律，基金会工作人员将进行警告，如果警告三次无效后基金会将启动“辅导”程序，为志愿者进行相应的志愿者行为的辅导与纠正培训。如果 在“辅导”程序后，志愿者仍然违反基金会志愿者纪律，那么基金会将启动“劝退”程序。基金会工作人员将与志愿者面谈，经过合理解释，获得志愿者理解之后，将结果呈报基金会理事会，经过基金会理事会审核与投票表决后将启动撤销志愿者资格的程序，收回相关身份证明资料，并依据规则予以公布说明。</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BD86F"/>
    <w:multiLevelType w:val="singleLevel"/>
    <w:tmpl w:val="591BD8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7480D"/>
    <w:rsid w:val="082005A2"/>
    <w:rsid w:val="099524A2"/>
    <w:rsid w:val="24200A43"/>
    <w:rsid w:val="26916C23"/>
    <w:rsid w:val="2B386409"/>
    <w:rsid w:val="36F75AC0"/>
    <w:rsid w:val="56C457B8"/>
    <w:rsid w:val="582A3880"/>
    <w:rsid w:val="72D7480D"/>
    <w:rsid w:val="78506399"/>
    <w:rsid w:val="7A556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basedOn w:val="1"/>
    <w:qFormat/>
    <w:uiPriority w:val="34"/>
    <w:pPr>
      <w:ind w:firstLine="420" w:firstLineChars="200"/>
    </w:pPr>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2017-05-17T04:45:00Z</dcterms:created>
  <dc:creator>KDAdministrator</dc:creator>
  <cp:lastModifiedBy>KDAdministrator</cp:lastModifiedBy>
  <dcterms:modified xsi:type="dcterms:W3CDTF">2017-08-30T08:33:37Z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